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356EE3CA" w:rsidR="00132E50" w:rsidRPr="005711D8" w:rsidRDefault="00132E50" w:rsidP="000C3BC6">
      <w:pPr>
        <w:pStyle w:val="Ttulo"/>
        <w:jc w:val="right"/>
        <w:rPr>
          <w:rFonts w:ascii="Calibri" w:hAnsi="Calibri" w:cs="Calibri"/>
          <w:bCs/>
          <w:sz w:val="24"/>
        </w:rPr>
      </w:pPr>
      <w:r w:rsidRPr="005711D8">
        <w:rPr>
          <w:rFonts w:ascii="Calibri" w:hAnsi="Calibri" w:cs="Calibri"/>
          <w:bCs/>
          <w:sz w:val="24"/>
        </w:rPr>
        <w:t xml:space="preserve">PREGÃO </w:t>
      </w:r>
      <w:r w:rsidRPr="009F5E3A">
        <w:rPr>
          <w:rFonts w:ascii="Calibri" w:hAnsi="Calibri" w:cs="Calibri"/>
          <w:bCs/>
          <w:sz w:val="24"/>
        </w:rPr>
        <w:t>ELETRÔNICO nº</w:t>
      </w:r>
      <w:r w:rsidR="00084926" w:rsidRPr="009F5E3A">
        <w:rPr>
          <w:rFonts w:ascii="Calibri" w:hAnsi="Calibri" w:cs="Calibri"/>
          <w:bCs/>
          <w:sz w:val="24"/>
        </w:rPr>
        <w:t xml:space="preserve"> </w:t>
      </w:r>
      <w:r w:rsidR="00F2392A" w:rsidRPr="009F5E3A">
        <w:rPr>
          <w:rFonts w:ascii="Calibri" w:hAnsi="Calibri" w:cs="Calibri"/>
          <w:bCs/>
          <w:sz w:val="24"/>
        </w:rPr>
        <w:t>0</w:t>
      </w:r>
      <w:r w:rsidR="009F5E3A" w:rsidRPr="009F5E3A">
        <w:rPr>
          <w:rFonts w:ascii="Calibri" w:hAnsi="Calibri" w:cs="Calibri"/>
          <w:bCs/>
          <w:sz w:val="24"/>
        </w:rPr>
        <w:t>984</w:t>
      </w:r>
      <w:r w:rsidR="00F2392A" w:rsidRPr="009F5E3A">
        <w:rPr>
          <w:rFonts w:ascii="Calibri" w:hAnsi="Calibri" w:cs="Calibri"/>
          <w:bCs/>
          <w:sz w:val="24"/>
        </w:rPr>
        <w:t>/20</w:t>
      </w:r>
      <w:r w:rsidR="00095A81" w:rsidRPr="009F5E3A">
        <w:rPr>
          <w:rFonts w:ascii="Calibri" w:hAnsi="Calibri" w:cs="Calibri"/>
          <w:bCs/>
          <w:sz w:val="24"/>
        </w:rPr>
        <w:t>2</w:t>
      </w:r>
      <w:r w:rsidR="0047776E" w:rsidRPr="009F5E3A">
        <w:rPr>
          <w:rFonts w:ascii="Calibri" w:hAnsi="Calibri" w:cs="Calibri"/>
          <w:bCs/>
          <w:sz w:val="24"/>
        </w:rPr>
        <w:t>1</w:t>
      </w:r>
    </w:p>
    <w:p w14:paraId="4C50E0DE" w14:textId="77777777" w:rsidR="000C3BC6" w:rsidRDefault="000C3BC6" w:rsidP="00132E50">
      <w:pPr>
        <w:pStyle w:val="Ttulo1"/>
        <w:numPr>
          <w:ilvl w:val="0"/>
          <w:numId w:val="0"/>
        </w:numPr>
        <w:tabs>
          <w:tab w:val="left" w:pos="1134"/>
        </w:tabs>
        <w:jc w:val="center"/>
        <w:rPr>
          <w:rFonts w:ascii="Calibri" w:hAnsi="Calibri" w:cs="Calibri"/>
          <w:bCs/>
          <w:szCs w:val="24"/>
        </w:rPr>
      </w:pPr>
    </w:p>
    <w:p w14:paraId="29B3E978" w14:textId="3FF8F161"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577"/>
        <w:gridCol w:w="4253"/>
        <w:gridCol w:w="1559"/>
        <w:gridCol w:w="1276"/>
        <w:gridCol w:w="850"/>
        <w:gridCol w:w="1453"/>
      </w:tblGrid>
      <w:tr w:rsidR="00F04A4C" w:rsidRPr="005711D8" w14:paraId="0F0AC1B8" w14:textId="77777777" w:rsidTr="000C3BC6">
        <w:trPr>
          <w:trHeight w:val="255"/>
        </w:trPr>
        <w:tc>
          <w:tcPr>
            <w:tcW w:w="577" w:type="dxa"/>
            <w:tcBorders>
              <w:top w:val="single" w:sz="4" w:space="0" w:color="000000"/>
              <w:left w:val="single" w:sz="4" w:space="0" w:color="000000"/>
              <w:bottom w:val="single" w:sz="4" w:space="0" w:color="000000"/>
            </w:tcBorders>
            <w:vAlign w:val="center"/>
          </w:tcPr>
          <w:p w14:paraId="455051E8" w14:textId="03F582F3" w:rsidR="00F04A4C" w:rsidRPr="005711D8" w:rsidRDefault="000C3BC6" w:rsidP="00FA48CA">
            <w:pPr>
              <w:jc w:val="center"/>
              <w:rPr>
                <w:rFonts w:ascii="Calibri" w:hAnsi="Calibri"/>
                <w:b/>
                <w:sz w:val="20"/>
                <w:szCs w:val="20"/>
              </w:rPr>
            </w:pPr>
            <w:r>
              <w:rPr>
                <w:rFonts w:ascii="Calibri" w:hAnsi="Calibri"/>
                <w:b/>
                <w:sz w:val="20"/>
                <w:szCs w:val="20"/>
              </w:rPr>
              <w:t>LOTE/</w:t>
            </w:r>
            <w:r w:rsidR="00F04A4C" w:rsidRPr="005711D8">
              <w:rPr>
                <w:rFonts w:ascii="Calibri" w:hAnsi="Calibri"/>
                <w:b/>
                <w:sz w:val="20"/>
                <w:szCs w:val="20"/>
              </w:rPr>
              <w:t>ITEM</w:t>
            </w:r>
          </w:p>
        </w:tc>
        <w:tc>
          <w:tcPr>
            <w:tcW w:w="4253"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1559"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276"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850"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1453"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0C3BC6">
        <w:trPr>
          <w:trHeight w:val="255"/>
        </w:trPr>
        <w:tc>
          <w:tcPr>
            <w:tcW w:w="577" w:type="dxa"/>
            <w:tcBorders>
              <w:top w:val="single" w:sz="4" w:space="0" w:color="000000"/>
              <w:left w:val="single" w:sz="4" w:space="0" w:color="000000"/>
              <w:bottom w:val="single" w:sz="4" w:space="0" w:color="000000"/>
            </w:tcBorders>
            <w:vAlign w:val="center"/>
          </w:tcPr>
          <w:p w14:paraId="2AB65B74" w14:textId="3713BC2E" w:rsidR="00F04A4C" w:rsidRPr="005711D8" w:rsidRDefault="000C3BC6"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t>1/1</w:t>
            </w:r>
          </w:p>
        </w:tc>
        <w:tc>
          <w:tcPr>
            <w:tcW w:w="4253" w:type="dxa"/>
            <w:tcBorders>
              <w:top w:val="single" w:sz="4" w:space="0" w:color="000000"/>
              <w:left w:val="single" w:sz="4" w:space="0" w:color="000000"/>
              <w:bottom w:val="single" w:sz="4" w:space="0" w:color="000000"/>
            </w:tcBorders>
            <w:vAlign w:val="center"/>
          </w:tcPr>
          <w:p w14:paraId="20459B77" w14:textId="2668B1AE" w:rsidR="000C3BC6" w:rsidRPr="000C3BC6" w:rsidRDefault="000C3BC6" w:rsidP="000C3BC6">
            <w:pPr>
              <w:snapToGrid w:val="0"/>
              <w:jc w:val="both"/>
              <w:rPr>
                <w:rFonts w:ascii="Calibri" w:hAnsi="Calibri"/>
                <w:sz w:val="20"/>
                <w:lang w:val="pt-PT"/>
              </w:rPr>
            </w:pPr>
            <w:r w:rsidRPr="000C3BC6">
              <w:rPr>
                <w:rFonts w:ascii="Calibri" w:hAnsi="Calibri"/>
                <w:sz w:val="20"/>
                <w:lang w:val="pt-PT"/>
              </w:rPr>
              <w:t>Café torrado e moído embalado a vácuo prensado emb. 500g, em pó,</w:t>
            </w:r>
            <w:r>
              <w:rPr>
                <w:rFonts w:ascii="Calibri" w:hAnsi="Calibri"/>
                <w:sz w:val="20"/>
                <w:lang w:val="pt-PT"/>
              </w:rPr>
              <w:t xml:space="preserve"> </w:t>
            </w:r>
            <w:r w:rsidRPr="000C3BC6">
              <w:rPr>
                <w:rFonts w:ascii="Calibri" w:hAnsi="Calibri"/>
                <w:sz w:val="20"/>
                <w:lang w:val="pt-PT"/>
              </w:rPr>
              <w:t>homogêneo, torrado e moído, categoria do tipo SUPERIOR, constituído</w:t>
            </w:r>
            <w:r>
              <w:rPr>
                <w:rFonts w:ascii="Calibri" w:hAnsi="Calibri"/>
                <w:sz w:val="20"/>
                <w:lang w:val="pt-PT"/>
              </w:rPr>
              <w:t xml:space="preserve"> </w:t>
            </w:r>
            <w:r w:rsidRPr="000C3BC6">
              <w:rPr>
                <w:rFonts w:ascii="Calibri" w:hAnsi="Calibri"/>
                <w:sz w:val="20"/>
                <w:lang w:val="pt-PT"/>
              </w:rPr>
              <w:t>com predominância de grãos de café arábica. Características sensoriais:</w:t>
            </w:r>
            <w:r>
              <w:rPr>
                <w:rFonts w:ascii="Calibri" w:hAnsi="Calibri"/>
                <w:sz w:val="20"/>
                <w:lang w:val="pt-PT"/>
              </w:rPr>
              <w:t xml:space="preserve"> </w:t>
            </w:r>
            <w:r w:rsidRPr="000C3BC6">
              <w:rPr>
                <w:rFonts w:ascii="Calibri" w:hAnsi="Calibri"/>
                <w:sz w:val="20"/>
                <w:lang w:val="pt-PT"/>
              </w:rPr>
              <w:t>fragrância: marcante; aroma: característico, marcante; acidez: baixa a</w:t>
            </w:r>
          </w:p>
          <w:p w14:paraId="55B562FE" w14:textId="594B8C84" w:rsidR="000C3BC6" w:rsidRPr="000C3BC6" w:rsidRDefault="000C3BC6" w:rsidP="000C3BC6">
            <w:pPr>
              <w:snapToGrid w:val="0"/>
              <w:jc w:val="both"/>
              <w:rPr>
                <w:rFonts w:ascii="Calibri" w:hAnsi="Calibri"/>
                <w:sz w:val="20"/>
                <w:lang w:val="pt-PT"/>
              </w:rPr>
            </w:pPr>
            <w:r w:rsidRPr="000C3BC6">
              <w:rPr>
                <w:rFonts w:ascii="Calibri" w:hAnsi="Calibri"/>
                <w:sz w:val="20"/>
                <w:lang w:val="pt-PT"/>
              </w:rPr>
              <w:t>moderada; amargor: moderado; sabor: característico e equilibrado;</w:t>
            </w:r>
            <w:r>
              <w:rPr>
                <w:rFonts w:ascii="Calibri" w:hAnsi="Calibri"/>
                <w:sz w:val="20"/>
                <w:lang w:val="pt-PT"/>
              </w:rPr>
              <w:t xml:space="preserve"> </w:t>
            </w:r>
            <w:r w:rsidRPr="000C3BC6">
              <w:rPr>
                <w:rFonts w:ascii="Calibri" w:hAnsi="Calibri"/>
                <w:sz w:val="20"/>
                <w:lang w:val="pt-PT"/>
              </w:rPr>
              <w:t>sabor residual: bom, duradouro; defeitos: pouca interferência;</w:t>
            </w:r>
            <w:r>
              <w:rPr>
                <w:rFonts w:ascii="Calibri" w:hAnsi="Calibri"/>
                <w:sz w:val="20"/>
                <w:lang w:val="pt-PT"/>
              </w:rPr>
              <w:t xml:space="preserve"> </w:t>
            </w:r>
            <w:r w:rsidRPr="000C3BC6">
              <w:rPr>
                <w:rFonts w:ascii="Calibri" w:hAnsi="Calibri"/>
                <w:sz w:val="20"/>
                <w:lang w:val="pt-PT"/>
              </w:rPr>
              <w:t>adstringência: baixa; corpo: razoavelmente encorpado; qualidade da</w:t>
            </w:r>
            <w:r>
              <w:rPr>
                <w:rFonts w:ascii="Calibri" w:hAnsi="Calibri"/>
                <w:sz w:val="20"/>
                <w:lang w:val="pt-PT"/>
              </w:rPr>
              <w:t xml:space="preserve"> </w:t>
            </w:r>
            <w:r w:rsidRPr="000C3BC6">
              <w:rPr>
                <w:rFonts w:ascii="Calibri" w:hAnsi="Calibri"/>
                <w:sz w:val="20"/>
                <w:lang w:val="pt-PT"/>
              </w:rPr>
              <w:t>bebida: dura a melhor; qualidade global: razoavelmente bom a bom,</w:t>
            </w:r>
            <w:r>
              <w:rPr>
                <w:rFonts w:ascii="Calibri" w:hAnsi="Calibri"/>
                <w:sz w:val="20"/>
                <w:lang w:val="pt-PT"/>
              </w:rPr>
              <w:t xml:space="preserve"> </w:t>
            </w:r>
            <w:r w:rsidRPr="000C3BC6">
              <w:rPr>
                <w:rFonts w:ascii="Calibri" w:hAnsi="Calibri"/>
                <w:sz w:val="20"/>
                <w:lang w:val="pt-PT"/>
              </w:rPr>
              <w:t>com embalagem vácuo-puro. Com fabricação de no máximo de 30</w:t>
            </w:r>
            <w:r>
              <w:rPr>
                <w:rFonts w:ascii="Calibri" w:hAnsi="Calibri"/>
                <w:sz w:val="20"/>
                <w:lang w:val="pt-PT"/>
              </w:rPr>
              <w:t xml:space="preserve"> </w:t>
            </w:r>
            <w:r w:rsidRPr="000C3BC6">
              <w:rPr>
                <w:rFonts w:ascii="Calibri" w:hAnsi="Calibri"/>
                <w:sz w:val="20"/>
                <w:lang w:val="pt-PT"/>
              </w:rPr>
              <w:t>(trinta) dias antes da data de entrega. Prazo de validade do produto de</w:t>
            </w:r>
            <w:r>
              <w:rPr>
                <w:rFonts w:ascii="Calibri" w:hAnsi="Calibri"/>
                <w:sz w:val="20"/>
                <w:lang w:val="pt-PT"/>
              </w:rPr>
              <w:t xml:space="preserve"> </w:t>
            </w:r>
            <w:r w:rsidRPr="000C3BC6">
              <w:rPr>
                <w:rFonts w:ascii="Calibri" w:hAnsi="Calibri"/>
                <w:sz w:val="20"/>
                <w:lang w:val="pt-PT"/>
              </w:rPr>
              <w:t>no mínimo de 12 (doze) meses. O café deverá ter, além da embalagem</w:t>
            </w:r>
            <w:r>
              <w:rPr>
                <w:rFonts w:ascii="Calibri" w:hAnsi="Calibri"/>
                <w:sz w:val="20"/>
                <w:lang w:val="pt-PT"/>
              </w:rPr>
              <w:t xml:space="preserve"> </w:t>
            </w:r>
            <w:r w:rsidRPr="000C3BC6">
              <w:rPr>
                <w:rFonts w:ascii="Calibri" w:hAnsi="Calibri"/>
                <w:sz w:val="20"/>
                <w:lang w:val="pt-PT"/>
              </w:rPr>
              <w:t>vácuo-puro, embalagem individual de cartolina, que deverá estar</w:t>
            </w:r>
            <w:r>
              <w:rPr>
                <w:rFonts w:ascii="Calibri" w:hAnsi="Calibri"/>
                <w:sz w:val="20"/>
                <w:lang w:val="pt-PT"/>
              </w:rPr>
              <w:t xml:space="preserve"> </w:t>
            </w:r>
            <w:r w:rsidRPr="000C3BC6">
              <w:rPr>
                <w:rFonts w:ascii="Calibri" w:hAnsi="Calibri"/>
                <w:sz w:val="20"/>
                <w:lang w:val="pt-PT"/>
              </w:rPr>
              <w:t>acondicionada em caixa de papelão, com 05 ou 10 kg cada,</w:t>
            </w:r>
            <w:r>
              <w:rPr>
                <w:rFonts w:ascii="Calibri" w:hAnsi="Calibri"/>
                <w:sz w:val="20"/>
                <w:lang w:val="pt-PT"/>
              </w:rPr>
              <w:t xml:space="preserve"> </w:t>
            </w:r>
            <w:r w:rsidRPr="000C3BC6">
              <w:rPr>
                <w:rFonts w:ascii="Calibri" w:hAnsi="Calibri"/>
                <w:sz w:val="20"/>
                <w:lang w:val="pt-PT"/>
              </w:rPr>
              <w:t>identificação da categoria do café, lote, prazo de validade e demais</w:t>
            </w:r>
          </w:p>
          <w:p w14:paraId="30DF400B" w14:textId="3C9309CF" w:rsidR="00F04A4C" w:rsidRPr="005711D8" w:rsidRDefault="000C3BC6" w:rsidP="000C3BC6">
            <w:pPr>
              <w:snapToGrid w:val="0"/>
              <w:jc w:val="both"/>
              <w:rPr>
                <w:rFonts w:ascii="Calibri" w:hAnsi="Calibri"/>
                <w:sz w:val="20"/>
                <w:lang w:val="pt-PT"/>
              </w:rPr>
            </w:pPr>
            <w:r w:rsidRPr="000C3BC6">
              <w:rPr>
                <w:rFonts w:ascii="Calibri" w:hAnsi="Calibri"/>
                <w:sz w:val="20"/>
                <w:lang w:val="pt-PT"/>
              </w:rPr>
              <w:t>informações de acordo com exigências legais vigentes que tratam das</w:t>
            </w:r>
            <w:r>
              <w:rPr>
                <w:rFonts w:ascii="Calibri" w:hAnsi="Calibri"/>
                <w:sz w:val="20"/>
                <w:lang w:val="pt-PT"/>
              </w:rPr>
              <w:t xml:space="preserve"> </w:t>
            </w:r>
            <w:r w:rsidRPr="000C3BC6">
              <w:rPr>
                <w:rFonts w:ascii="Calibri" w:hAnsi="Calibri"/>
                <w:sz w:val="20"/>
                <w:lang w:val="pt-PT"/>
              </w:rPr>
              <w:t>embalagens e rotulagens e, que atenda ao padrão de identidade e</w:t>
            </w:r>
            <w:r>
              <w:rPr>
                <w:rFonts w:ascii="Calibri" w:hAnsi="Calibri"/>
                <w:sz w:val="20"/>
                <w:lang w:val="pt-PT"/>
              </w:rPr>
              <w:t xml:space="preserve"> </w:t>
            </w:r>
            <w:r w:rsidRPr="000C3BC6">
              <w:rPr>
                <w:rFonts w:ascii="Calibri" w:hAnsi="Calibri"/>
                <w:sz w:val="20"/>
                <w:lang w:val="pt-PT"/>
              </w:rPr>
              <w:t>qualidade (com nota de qualidade global da bebida, igual ou maior que</w:t>
            </w:r>
            <w:r>
              <w:rPr>
                <w:rFonts w:ascii="Calibri" w:hAnsi="Calibri"/>
                <w:sz w:val="20"/>
                <w:lang w:val="pt-PT"/>
              </w:rPr>
              <w:t xml:space="preserve"> </w:t>
            </w:r>
            <w:r w:rsidRPr="000C3BC6">
              <w:rPr>
                <w:rFonts w:ascii="Calibri" w:hAnsi="Calibri"/>
                <w:sz w:val="20"/>
                <w:lang w:val="pt-PT"/>
              </w:rPr>
              <w:t>6,0 (seis) pontos e demais condições estabelecidas de acordo com a</w:t>
            </w:r>
            <w:r>
              <w:rPr>
                <w:rFonts w:ascii="Calibri" w:hAnsi="Calibri"/>
                <w:sz w:val="20"/>
                <w:lang w:val="pt-PT"/>
              </w:rPr>
              <w:t xml:space="preserve"> </w:t>
            </w:r>
            <w:r w:rsidRPr="000C3BC6">
              <w:rPr>
                <w:rFonts w:ascii="Calibri" w:hAnsi="Calibri"/>
                <w:sz w:val="20"/>
                <w:lang w:val="pt-PT"/>
              </w:rPr>
              <w:t>legislação vigente. (Decreto Federal n.º 27.173, de 14/09/1 949, e</w:t>
            </w:r>
            <w:r>
              <w:rPr>
                <w:rFonts w:ascii="Calibri" w:hAnsi="Calibri"/>
                <w:sz w:val="20"/>
                <w:lang w:val="pt-PT"/>
              </w:rPr>
              <w:t xml:space="preserve"> </w:t>
            </w:r>
            <w:r w:rsidRPr="000C3BC6">
              <w:rPr>
                <w:rFonts w:ascii="Calibri" w:hAnsi="Calibri"/>
                <w:sz w:val="20"/>
                <w:lang w:val="pt-PT"/>
              </w:rPr>
              <w:t>Portaria INMETRO nº 157, de 19/08/2002), Portaria 377, de</w:t>
            </w:r>
            <w:r>
              <w:rPr>
                <w:rFonts w:ascii="Calibri" w:hAnsi="Calibri"/>
                <w:sz w:val="20"/>
                <w:lang w:val="pt-PT"/>
              </w:rPr>
              <w:t xml:space="preserve"> </w:t>
            </w:r>
            <w:r w:rsidRPr="000C3BC6">
              <w:rPr>
                <w:rFonts w:ascii="Calibri" w:hAnsi="Calibri"/>
                <w:sz w:val="20"/>
                <w:lang w:val="pt-PT"/>
              </w:rPr>
              <w:t>26/04/1999, IN nº 8 de 11/06/2003 e, IN nº 16, de 24/05/2010 do</w:t>
            </w:r>
            <w:r>
              <w:rPr>
                <w:rFonts w:ascii="Calibri" w:hAnsi="Calibri"/>
                <w:sz w:val="20"/>
                <w:lang w:val="pt-PT"/>
              </w:rPr>
              <w:t xml:space="preserve"> </w:t>
            </w:r>
            <w:r w:rsidRPr="000C3BC6">
              <w:rPr>
                <w:rFonts w:ascii="Calibri" w:hAnsi="Calibri"/>
                <w:sz w:val="20"/>
                <w:lang w:val="pt-PT"/>
              </w:rPr>
              <w:t>MAPA, Resoluções: RDC nº 277, de 22/09/05, RDC nº 175, de</w:t>
            </w:r>
            <w:r>
              <w:rPr>
                <w:rFonts w:ascii="Calibri" w:hAnsi="Calibri"/>
                <w:sz w:val="20"/>
                <w:lang w:val="pt-PT"/>
              </w:rPr>
              <w:t xml:space="preserve"> </w:t>
            </w:r>
            <w:r w:rsidRPr="000C3BC6">
              <w:rPr>
                <w:rFonts w:ascii="Calibri" w:hAnsi="Calibri"/>
                <w:sz w:val="20"/>
                <w:lang w:val="pt-PT"/>
              </w:rPr>
              <w:t>08/07/03, RDC nº 259/02, RDC nº 12, de 02/01/01, RDC 123, de</w:t>
            </w:r>
            <w:r>
              <w:rPr>
                <w:rFonts w:ascii="Calibri" w:hAnsi="Calibri"/>
                <w:sz w:val="20"/>
                <w:lang w:val="pt-PT"/>
              </w:rPr>
              <w:t xml:space="preserve"> </w:t>
            </w:r>
            <w:r w:rsidRPr="000C3BC6">
              <w:rPr>
                <w:rFonts w:ascii="Calibri" w:hAnsi="Calibri"/>
                <w:sz w:val="20"/>
                <w:lang w:val="pt-PT"/>
              </w:rPr>
              <w:t>13/025/2004, RDC 259 de 20/09/2002, da ANVISA, e, Resoluções SAA28, de 01/06/2007 e, SAA-30, de 22/06/2007).</w:t>
            </w:r>
          </w:p>
        </w:tc>
        <w:tc>
          <w:tcPr>
            <w:tcW w:w="1559" w:type="dxa"/>
            <w:tcBorders>
              <w:top w:val="single" w:sz="4" w:space="0" w:color="000000"/>
              <w:left w:val="single" w:sz="4" w:space="0" w:color="000000"/>
              <w:bottom w:val="single" w:sz="4" w:space="0" w:color="000000"/>
            </w:tcBorders>
            <w:vAlign w:val="center"/>
          </w:tcPr>
          <w:p w14:paraId="7FA8A3BC" w14:textId="0B53B235" w:rsidR="00F04A4C" w:rsidRPr="005711D8" w:rsidRDefault="000C3BC6" w:rsidP="000C3BC6">
            <w:pPr>
              <w:snapToGrid w:val="0"/>
              <w:jc w:val="center"/>
              <w:rPr>
                <w:rFonts w:ascii="Calibri" w:hAnsi="Calibri"/>
                <w:sz w:val="20"/>
                <w:lang w:val="pt-PT"/>
              </w:rPr>
            </w:pPr>
            <w:r w:rsidRPr="000C3BC6">
              <w:rPr>
                <w:rFonts w:ascii="Calibri" w:hAnsi="Calibri"/>
                <w:sz w:val="20"/>
                <w:lang w:val="pt-PT"/>
              </w:rPr>
              <w:t>JURERE CAFÉ IND</w:t>
            </w:r>
            <w:r>
              <w:rPr>
                <w:rFonts w:ascii="Calibri" w:hAnsi="Calibri"/>
                <w:sz w:val="20"/>
                <w:lang w:val="pt-PT"/>
              </w:rPr>
              <w:t>.</w:t>
            </w:r>
            <w:r w:rsidRPr="000C3BC6">
              <w:rPr>
                <w:rFonts w:ascii="Calibri" w:hAnsi="Calibri"/>
                <w:sz w:val="20"/>
                <w:lang w:val="pt-PT"/>
              </w:rPr>
              <w:t xml:space="preserve">  E COM</w:t>
            </w:r>
            <w:r>
              <w:rPr>
                <w:rFonts w:ascii="Calibri" w:hAnsi="Calibri"/>
                <w:sz w:val="20"/>
                <w:lang w:val="pt-PT"/>
              </w:rPr>
              <w:t>.</w:t>
            </w:r>
            <w:r w:rsidRPr="000C3BC6">
              <w:rPr>
                <w:rFonts w:ascii="Calibri" w:hAnsi="Calibri"/>
                <w:sz w:val="20"/>
                <w:lang w:val="pt-PT"/>
              </w:rPr>
              <w:t xml:space="preserve"> DE ALIMENTOS</w:t>
            </w:r>
            <w:r>
              <w:rPr>
                <w:rFonts w:ascii="Calibri" w:hAnsi="Calibri"/>
                <w:sz w:val="20"/>
                <w:lang w:val="pt-PT"/>
              </w:rPr>
              <w:t xml:space="preserve"> / SANTA CATARINA</w:t>
            </w:r>
          </w:p>
        </w:tc>
        <w:tc>
          <w:tcPr>
            <w:tcW w:w="1276" w:type="dxa"/>
            <w:tcBorders>
              <w:top w:val="single" w:sz="4" w:space="0" w:color="000000"/>
              <w:left w:val="single" w:sz="4" w:space="0" w:color="000000"/>
              <w:bottom w:val="single" w:sz="4" w:space="0" w:color="000000"/>
            </w:tcBorders>
            <w:vAlign w:val="center"/>
          </w:tcPr>
          <w:p w14:paraId="039E56EA" w14:textId="5F39F009" w:rsidR="00F04A4C" w:rsidRPr="005711D8" w:rsidRDefault="000C3BC6" w:rsidP="000C3BC6">
            <w:pPr>
              <w:snapToGrid w:val="0"/>
              <w:jc w:val="center"/>
              <w:rPr>
                <w:rFonts w:ascii="Calibri" w:eastAsia="Arial Unicode MS" w:hAnsi="Calibri"/>
                <w:sz w:val="20"/>
                <w:lang w:val="pt-PT"/>
              </w:rPr>
            </w:pPr>
            <w:r>
              <w:rPr>
                <w:rFonts w:ascii="Calibri" w:eastAsia="Arial Unicode MS" w:hAnsi="Calibri"/>
                <w:sz w:val="20"/>
                <w:lang w:val="pt-PT"/>
              </w:rPr>
              <w:t>3470</w:t>
            </w:r>
          </w:p>
        </w:tc>
        <w:tc>
          <w:tcPr>
            <w:tcW w:w="850" w:type="dxa"/>
            <w:tcBorders>
              <w:top w:val="single" w:sz="4" w:space="0" w:color="000000"/>
              <w:left w:val="single" w:sz="4" w:space="0" w:color="000000"/>
              <w:bottom w:val="single" w:sz="4" w:space="0" w:color="000000"/>
            </w:tcBorders>
            <w:vAlign w:val="center"/>
          </w:tcPr>
          <w:p w14:paraId="6C790CF9" w14:textId="5A514FA7" w:rsidR="00F04A4C" w:rsidRPr="005711D8" w:rsidRDefault="000C3BC6" w:rsidP="000C3BC6">
            <w:pPr>
              <w:snapToGrid w:val="0"/>
              <w:jc w:val="center"/>
              <w:rPr>
                <w:rFonts w:ascii="Calibri" w:hAnsi="Calibri"/>
                <w:sz w:val="20"/>
                <w:lang w:val="pt-PT"/>
              </w:rPr>
            </w:pPr>
            <w:r>
              <w:rPr>
                <w:rFonts w:ascii="Calibri" w:hAnsi="Calibri"/>
                <w:sz w:val="20"/>
                <w:lang w:val="pt-PT"/>
              </w:rPr>
              <w:t>PACOTE</w:t>
            </w:r>
          </w:p>
        </w:tc>
        <w:tc>
          <w:tcPr>
            <w:tcW w:w="1453" w:type="dxa"/>
            <w:tcBorders>
              <w:top w:val="single" w:sz="4" w:space="0" w:color="000000"/>
              <w:left w:val="single" w:sz="4" w:space="0" w:color="000000"/>
              <w:bottom w:val="single" w:sz="4" w:space="0" w:color="000000"/>
              <w:right w:val="single" w:sz="4" w:space="0" w:color="000000"/>
            </w:tcBorders>
            <w:vAlign w:val="center"/>
          </w:tcPr>
          <w:p w14:paraId="7AF38E9C" w14:textId="51633E20" w:rsidR="00F04A4C" w:rsidRPr="005711D8" w:rsidRDefault="000C3BC6" w:rsidP="000C3BC6">
            <w:pPr>
              <w:snapToGrid w:val="0"/>
              <w:jc w:val="center"/>
              <w:rPr>
                <w:rFonts w:ascii="Calibri" w:eastAsia="Arial Unicode MS" w:hAnsi="Calibri"/>
                <w:sz w:val="20"/>
              </w:rPr>
            </w:pPr>
            <w:r>
              <w:rPr>
                <w:rFonts w:ascii="Calibri" w:eastAsia="Arial Unicode MS" w:hAnsi="Calibri"/>
                <w:sz w:val="20"/>
              </w:rPr>
              <w:t>R$ 11,50</w:t>
            </w: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0BE63EC6"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000C3BC6" w:rsidRPr="00D23697">
              <w:rPr>
                <w:rFonts w:ascii="Calibri" w:hAnsi="Calibri"/>
                <w:b/>
                <w:sz w:val="22"/>
              </w:rPr>
              <w:t>ALIMENTA MAIS DISTRIBUIDORA EIRELI</w:t>
            </w:r>
            <w:r w:rsidRPr="005711D8">
              <w:rPr>
                <w:rFonts w:ascii="Calibri" w:hAnsi="Calibri"/>
                <w:bCs/>
                <w:sz w:val="22"/>
              </w:rPr>
              <w:t xml:space="preserve"> inscrita no CNPJ/MF sob o n</w:t>
            </w:r>
            <w:r w:rsidR="00CF2CB7">
              <w:rPr>
                <w:rFonts w:ascii="Calibri" w:hAnsi="Calibri"/>
                <w:bCs/>
                <w:sz w:val="22"/>
              </w:rPr>
              <w:t>º</w:t>
            </w:r>
            <w:r w:rsidRPr="005711D8">
              <w:rPr>
                <w:rFonts w:ascii="Calibri" w:hAnsi="Calibri"/>
                <w:bCs/>
                <w:sz w:val="22"/>
              </w:rPr>
              <w:t xml:space="preserve"> </w:t>
            </w:r>
            <w:r w:rsidR="000C3BC6" w:rsidRPr="00D23697">
              <w:rPr>
                <w:rFonts w:ascii="Calibri" w:hAnsi="Calibri"/>
                <w:b/>
                <w:sz w:val="22"/>
              </w:rPr>
              <w:t>75.629.105/0001-03</w:t>
            </w:r>
            <w:r w:rsidRPr="005711D8">
              <w:rPr>
                <w:rFonts w:ascii="Calibri" w:hAnsi="Calibri"/>
                <w:bCs/>
                <w:sz w:val="22"/>
              </w:rPr>
              <w:t xml:space="preserve">, com sede na </w:t>
            </w:r>
            <w:r w:rsidR="000C3BC6">
              <w:rPr>
                <w:rFonts w:ascii="Calibri" w:hAnsi="Calibri"/>
                <w:bCs/>
                <w:sz w:val="22"/>
              </w:rPr>
              <w:t>Rua Capitão Amorim, nº 38, Centro, São João Batista/</w:t>
            </w:r>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lastRenderedPageBreak/>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B6D4C15"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 xml:space="preserve">será </w:t>
      </w:r>
      <w:r w:rsidR="009F5E3A">
        <w:rPr>
          <w:rFonts w:ascii="Calibri" w:hAnsi="Calibri" w:cs="Calibri"/>
        </w:rPr>
        <w:t>até 26/02/2022 (</w:t>
      </w:r>
      <w:r w:rsidR="009F5E3A" w:rsidRPr="009F5E3A">
        <w:rPr>
          <w:rFonts w:ascii="Calibri" w:hAnsi="Calibri" w:cs="Calibri"/>
        </w:rPr>
        <w:t>data que se encerra o processo original de licitação</w:t>
      </w:r>
      <w:r w:rsidR="009F5E3A">
        <w:rPr>
          <w:rFonts w:ascii="Calibri" w:hAnsi="Calibri" w:cs="Calibri"/>
        </w:rPr>
        <w:t>),</w:t>
      </w:r>
      <w:r w:rsidR="00C225EB" w:rsidRPr="00352F71">
        <w:rPr>
          <w:rFonts w:ascii="Calibri" w:hAnsi="Calibri" w:cs="Calibri"/>
        </w:rPr>
        <w:t xml:space="preserve"> contad</w:t>
      </w:r>
      <w:r w:rsidR="009F5E3A">
        <w:rPr>
          <w:rFonts w:ascii="Calibri" w:hAnsi="Calibri" w:cs="Calibri"/>
        </w:rPr>
        <w:t>o</w:t>
      </w:r>
      <w:r w:rsidR="00C225EB" w:rsidRPr="00352F71">
        <w:rPr>
          <w:rFonts w:ascii="Calibri" w:hAnsi="Calibri" w:cs="Calibri"/>
        </w:rPr>
        <w:t xml:space="preserve">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8584961" w:rsidR="00D83709" w:rsidRDefault="00D23697"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6B0BABE7" w14:textId="77777777" w:rsidR="00AE67EB" w:rsidRDefault="00AE67EB" w:rsidP="0034514C">
      <w:pPr>
        <w:ind w:right="27"/>
        <w:jc w:val="center"/>
        <w:rPr>
          <w:rFonts w:ascii="Calibri" w:hAnsi="Calibri" w:cs="Calibri"/>
          <w:i/>
          <w:iCs/>
          <w:sz w:val="22"/>
        </w:rPr>
      </w:pPr>
    </w:p>
    <w:p w14:paraId="49237810" w14:textId="77777777" w:rsidR="00D23697" w:rsidRDefault="00D23697" w:rsidP="0034514C">
      <w:pPr>
        <w:ind w:right="27"/>
        <w:jc w:val="center"/>
        <w:rPr>
          <w:rFonts w:ascii="Calibri" w:hAnsi="Calibri" w:cs="Calibri"/>
          <w:i/>
          <w:iCs/>
          <w:sz w:val="22"/>
        </w:rPr>
      </w:pPr>
    </w:p>
    <w:p w14:paraId="5A5A1A43" w14:textId="39CEAF2F" w:rsidR="00D23697" w:rsidRDefault="00D23697" w:rsidP="0034514C">
      <w:pPr>
        <w:ind w:right="27"/>
        <w:jc w:val="center"/>
        <w:rPr>
          <w:rFonts w:ascii="Calibri" w:hAnsi="Calibri" w:cs="Calibri"/>
          <w:i/>
          <w:iCs/>
          <w:sz w:val="22"/>
        </w:rPr>
        <w:sectPr w:rsidR="00D23697"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6FD2B09"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968F6C0" w14:textId="6A9E07F6" w:rsidR="00D23697" w:rsidRPr="00D23697" w:rsidRDefault="00D23697" w:rsidP="0034514C">
      <w:pPr>
        <w:ind w:right="27"/>
        <w:jc w:val="center"/>
        <w:rPr>
          <w:rFonts w:ascii="Calibri" w:hAnsi="Calibri" w:cs="Calibri"/>
          <w:sz w:val="22"/>
          <w:szCs w:val="22"/>
        </w:rPr>
      </w:pPr>
      <w:r>
        <w:rPr>
          <w:rFonts w:ascii="Calibri" w:hAnsi="Calibri" w:cs="Calibri"/>
          <w:sz w:val="22"/>
          <w:szCs w:val="22"/>
        </w:rPr>
        <w:t xml:space="preserve">Alimenta Mais Distribuidora </w:t>
      </w:r>
      <w:proofErr w:type="spellStart"/>
      <w:r>
        <w:rPr>
          <w:rFonts w:ascii="Calibri" w:hAnsi="Calibri" w:cs="Calibri"/>
          <w:sz w:val="22"/>
          <w:szCs w:val="22"/>
        </w:rPr>
        <w:t>Eireli</w:t>
      </w:r>
      <w:proofErr w:type="spellEnd"/>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64ACB0F1" w14:textId="77777777" w:rsidR="00AE67EB" w:rsidRDefault="00AE67EB" w:rsidP="00642651">
      <w:pPr>
        <w:rPr>
          <w:rFonts w:ascii="Calibri" w:hAnsi="Calibri" w:cs="Calibri"/>
          <w:sz w:val="22"/>
        </w:rPr>
        <w:sectPr w:rsidR="00AE67EB" w:rsidSect="00D23697">
          <w:type w:val="continuous"/>
          <w:pgSz w:w="11907" w:h="16840" w:code="9"/>
          <w:pgMar w:top="851" w:right="708" w:bottom="794" w:left="1134" w:header="567" w:footer="567" w:gutter="0"/>
          <w:cols w:num="2" w:space="720"/>
        </w:sectPr>
      </w:pPr>
    </w:p>
    <w:p w14:paraId="500D0583" w14:textId="77777777" w:rsidR="00F04A4C" w:rsidRPr="005711D8" w:rsidRDefault="00F04A4C" w:rsidP="00642651">
      <w:pPr>
        <w:rPr>
          <w:rFonts w:ascii="Calibri" w:hAnsi="Calibri" w:cs="Calibri"/>
          <w:sz w:val="22"/>
        </w:rPr>
      </w:pPr>
    </w:p>
    <w:sectPr w:rsidR="00F04A4C" w:rsidRPr="005711D8" w:rsidSect="000C3BC6">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01CB8" w:rsidRDefault="00301CB8">
      <w:r>
        <w:separator/>
      </w:r>
    </w:p>
  </w:endnote>
  <w:endnote w:type="continuationSeparator" w:id="0">
    <w:p w14:paraId="75E7FA73" w14:textId="77777777" w:rsidR="00301CB8" w:rsidRDefault="0030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89DBBD0" w:rsidR="00301CB8" w:rsidRDefault="00301CB8" w:rsidP="00352F71">
    <w:pPr>
      <w:pStyle w:val="Rodap"/>
      <w:tabs>
        <w:tab w:val="clear" w:pos="4419"/>
        <w:tab w:val="center" w:pos="0"/>
      </w:tabs>
      <w:rPr>
        <w:color w:val="0000FF"/>
        <w:sz w:val="14"/>
      </w:rPr>
    </w:pPr>
    <w:r w:rsidRPr="009F5E3A">
      <w:rPr>
        <w:sz w:val="14"/>
      </w:rPr>
      <w:t xml:space="preserve">PE 0984/2021                                                                                                                                                                                                                                           Página </w:t>
    </w:r>
    <w:r w:rsidRPr="009F5E3A">
      <w:rPr>
        <w:sz w:val="14"/>
      </w:rPr>
      <w:fldChar w:fldCharType="begin"/>
    </w:r>
    <w:r w:rsidRPr="009F5E3A">
      <w:rPr>
        <w:sz w:val="14"/>
      </w:rPr>
      <w:instrText xml:space="preserve"> PAGE </w:instrText>
    </w:r>
    <w:r w:rsidRPr="009F5E3A">
      <w:rPr>
        <w:sz w:val="14"/>
      </w:rPr>
      <w:fldChar w:fldCharType="separate"/>
    </w:r>
    <w:r w:rsidR="009922A1">
      <w:rPr>
        <w:noProof/>
        <w:sz w:val="14"/>
      </w:rPr>
      <w:t>18</w:t>
    </w:r>
    <w:r w:rsidRPr="009F5E3A">
      <w:rPr>
        <w:sz w:val="14"/>
      </w:rPr>
      <w:fldChar w:fldCharType="end"/>
    </w:r>
    <w:r w:rsidRPr="009F5E3A">
      <w:rPr>
        <w:sz w:val="14"/>
      </w:rPr>
      <w:t xml:space="preserve"> de </w:t>
    </w:r>
    <w:r w:rsidRPr="009F5E3A">
      <w:rPr>
        <w:sz w:val="14"/>
      </w:rPr>
      <w:fldChar w:fldCharType="begin"/>
    </w:r>
    <w:r w:rsidRPr="009F5E3A">
      <w:rPr>
        <w:sz w:val="14"/>
      </w:rPr>
      <w:instrText xml:space="preserve"> NUMPAGES \*Arabic </w:instrText>
    </w:r>
    <w:r w:rsidRPr="009F5E3A">
      <w:rPr>
        <w:sz w:val="14"/>
      </w:rPr>
      <w:fldChar w:fldCharType="separate"/>
    </w:r>
    <w:r w:rsidR="009922A1">
      <w:rPr>
        <w:noProof/>
        <w:sz w:val="14"/>
      </w:rPr>
      <w:t>20</w:t>
    </w:r>
    <w:r w:rsidRPr="009F5E3A">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01CB8" w:rsidRDefault="00301CB8">
      <w:r>
        <w:separator/>
      </w:r>
    </w:p>
  </w:footnote>
  <w:footnote w:type="continuationSeparator" w:id="0">
    <w:p w14:paraId="76988453" w14:textId="77777777" w:rsidR="00301CB8" w:rsidRDefault="00301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01CB8" w:rsidRDefault="00301C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01CB8" w:rsidRPr="006A59DF" w:rsidRDefault="00301CB8">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3BC6"/>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0689"/>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1CB8"/>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15E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7776E"/>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3F5C"/>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2A1"/>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E3A"/>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3697"/>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67A07"/>
    <w:rsid w:val="005F3E3E"/>
    <w:rsid w:val="007A390D"/>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4D20C-7E82-4941-B40B-A2CDB9D8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749</Words>
  <Characters>4046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4786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2021-09-13T18:47:00Z</cp:lastPrinted>
  <dcterms:created xsi:type="dcterms:W3CDTF">2020-05-14T18:48:00Z</dcterms:created>
  <dcterms:modified xsi:type="dcterms:W3CDTF">2021-09-13T18:49:00Z</dcterms:modified>
</cp:coreProperties>
</file>